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A4" w:rsidRPr="0000655F" w:rsidRDefault="0000655F" w:rsidP="0000655F">
      <w:pPr>
        <w:jc w:val="both"/>
        <w:rPr>
          <w:sz w:val="28"/>
        </w:rPr>
      </w:pPr>
      <w:bookmarkStart w:id="0" w:name="_GoBack"/>
      <w:r w:rsidRPr="0000655F">
        <w:rPr>
          <w:noProof/>
          <w:color w:val="3C3C3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3257550" cy="4343400"/>
            <wp:effectExtent l="0" t="0" r="0" b="0"/>
            <wp:wrapThrough wrapText="bothSides">
              <wp:wrapPolygon edited="0">
                <wp:start x="0" y="0"/>
                <wp:lineTo x="0" y="21505"/>
                <wp:lineTo x="21474" y="21505"/>
                <wp:lineTo x="21474" y="0"/>
                <wp:lineTo x="0" y="0"/>
              </wp:wrapPolygon>
            </wp:wrapThrough>
            <wp:docPr id="1" name="Рисунок 1" descr="C:\Users\маря\Downloads\Крым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я\Downloads\Крым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E46D1" w:rsidRPr="0000655F">
        <w:rPr>
          <w:color w:val="3C3C3C"/>
          <w:sz w:val="28"/>
        </w:rPr>
        <w:t>18 марта отмечается День воссоединения полуострова Крым с Россией. Крым стал российским регионом после проведенного в 2014 году референдума, на котором подавляющее большинство избирателей высказались за воссоединение с РФ.  В рамках празднования годовщины воссоединения Республики Крым с Российской Федерацией для пользователей школьной библиотеки организована книжная выставка «Россия и Крым – едины!»». На выставке представлены книги и иллюстрации: об истории в прошлом и настоящем, о народах, проживающих на крымской земле, о природе и животном мире.</w:t>
      </w:r>
    </w:p>
    <w:sectPr w:rsidR="00CE7FA4" w:rsidRPr="0000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D1"/>
    <w:rsid w:val="0000655F"/>
    <w:rsid w:val="008E46D1"/>
    <w:rsid w:val="00C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32BC7-DE06-4A69-9A25-543BF6B2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маря</cp:lastModifiedBy>
  <cp:revision>2</cp:revision>
  <dcterms:created xsi:type="dcterms:W3CDTF">2021-03-11T09:46:00Z</dcterms:created>
  <dcterms:modified xsi:type="dcterms:W3CDTF">2021-03-15T15:57:00Z</dcterms:modified>
</cp:coreProperties>
</file>