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D5" w:rsidRPr="005900A7" w:rsidRDefault="00E950D5">
      <w:pPr>
        <w:rPr>
          <w:b/>
          <w:sz w:val="40"/>
        </w:rPr>
      </w:pPr>
      <w:r w:rsidRPr="005900A7">
        <w:rPr>
          <w:b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-499110</wp:posOffset>
            </wp:positionV>
            <wp:extent cx="3019425" cy="4518660"/>
            <wp:effectExtent l="19050" t="0" r="9525" b="0"/>
            <wp:wrapThrough wrapText="bothSides">
              <wp:wrapPolygon edited="0">
                <wp:start x="-136" y="0"/>
                <wp:lineTo x="-136" y="21491"/>
                <wp:lineTo x="21668" y="21491"/>
                <wp:lineTo x="21668" y="0"/>
                <wp:lineTo x="-136" y="0"/>
              </wp:wrapPolygon>
            </wp:wrapThrough>
            <wp:docPr id="10" name="Рисунок 10" descr="Ð¡ÑÐ²Ð¾ÑÐ¾Ð²Â Ð¡ÑÐµÐ¿Ð°Ð½ ÐÐ°ÑÐ¸Ð»ÑÐµÐ²Ð¸Ñ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¡ÑÐ²Ð¾ÑÐ¾Ð²Â Ð¡ÑÐµÐ¿Ð°Ð½ ÐÐ°ÑÐ¸Ð»ÑÐµÐ²Ð¸Ñ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00A7">
        <w:rPr>
          <w:b/>
          <w:sz w:val="40"/>
        </w:rPr>
        <w:t>Суворов Степан Васильевич</w:t>
      </w:r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Родился в 1920 году в деревне </w:t>
      </w:r>
      <w:proofErr w:type="spell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Лисенки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Призван</w:t>
      </w:r>
      <w:proofErr w:type="gram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 </w:t>
      </w:r>
      <w:hyperlink r:id="rId5" w:tooltip="Рабоче-крестьянская Красная армия" w:history="1">
        <w:r w:rsidRPr="00E950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Красную Армию</w:t>
        </w:r>
      </w:hyperlink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1941 году, с октября участвовал в боевых действиях. В составе 966-го артиллерийского полка красноармеец Суворов сдерживал натиск фашистов на дальних подступах к Сталинграду. В июле 1942 года под Батайском расчёт орудия был выведен из строя. Отважный солдат не растерялся: оставшись один, он действовал за весь расчёт, прямой наводкой рассеял вражеских автоматчиков.</w:t>
      </w:r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Осенью 1942 году участвовал в оборонительных боях на Кавказе. Рядовой Суворов был зачислен пулеметчиком в состав истребительного отряда, действовавшего в тылу врага. В период с 15 по 25 октября 1942 года в составе отряда он четыре раза ходил в глубокий тыл врага в районе сёл </w:t>
      </w:r>
      <w:proofErr w:type="gram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Кубано-Армянское</w:t>
      </w:r>
      <w:proofErr w:type="gram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Червяково</w:t>
      </w:r>
      <w:proofErr w:type="spell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Белая Глина, </w:t>
      </w:r>
      <w:proofErr w:type="spell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Маратуки</w:t>
      </w:r>
      <w:proofErr w:type="spell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Отряд нанёс противнику значительный урон в живой силе. 19 октября 1942 года группа смельчаков разгромила немецкий батальон.</w:t>
      </w:r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25 октября 1942 года в районе Армяно-Кубанского хутора отряд вступил в неравный бой с гитлеровским подразделением, готовившимся атаковать село </w:t>
      </w:r>
      <w:proofErr w:type="spell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Маратуки</w:t>
      </w:r>
      <w:proofErr w:type="spell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Враг вынужден бы отказаться от первоначального </w:t>
      </w:r>
      <w:proofErr w:type="gram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замысла</w:t>
      </w:r>
      <w:proofErr w:type="gram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бросил на уничтожения истребительного отряда до батальона пехоты. Четыре раза огнём пулемёта Суворов останавливал наступающих гитлеровцев, затем остался прикрывать отход боевых товарищей. Был тяжело ранен в грудь, истекая кровью, продолжал вести огонь из пулемёта. Когда кончились патроны, расстреливал наседавших фашистов из пистолета, последнюю пулю оставил для себя.</w:t>
      </w:r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Указом Президиума </w:t>
      </w:r>
      <w:hyperlink r:id="rId6" w:tooltip="Верховный совет СССР" w:history="1">
        <w:r w:rsidRPr="00E950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Верховного Совета СССР</w:t>
        </w:r>
      </w:hyperlink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от 31 марта 1943 года за образцовое выполнение боевых заданий командования на фронте борьбы с немецко-фашистским захватчиками и проявленные при этом мужество и героизм красноармейцу Степану Васильевичу Суворову посмертно присвоено звание </w:t>
      </w:r>
      <w:hyperlink r:id="rId7" w:tooltip="Герой Советского Союза" w:history="1">
        <w:r w:rsidRPr="00E950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Героя Советского Союза</w:t>
        </w:r>
      </w:hyperlink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Награждён</w:t>
      </w:r>
      <w:proofErr w:type="gram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орденом </w:t>
      </w:r>
      <w:hyperlink r:id="rId8" w:tooltip="Орден Ленина" w:history="1">
        <w:r w:rsidRPr="00E950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Ленина</w:t>
        </w:r>
      </w:hyperlink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50D5" w:rsidRPr="00E950D5" w:rsidRDefault="00E950D5" w:rsidP="005900A7">
      <w:pPr>
        <w:shd w:val="clear" w:color="auto" w:fill="FFFFFF"/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Похоронен</w:t>
      </w:r>
      <w:proofErr w:type="gramEnd"/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селе </w:t>
      </w:r>
      <w:hyperlink r:id="rId9" w:tooltip="Белая Глина (Краснодарский край)" w:history="1">
        <w:r w:rsidRPr="00E950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Белая Глина</w:t>
        </w:r>
      </w:hyperlink>
      <w:r w:rsidRPr="00E9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50D5" w:rsidRDefault="00E950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83600"/>
            <wp:effectExtent l="0" t="0" r="3175" b="0"/>
            <wp:docPr id="23" name="Рисунок 23" descr="https://arhivurokov.ru/videouroki/html/2015/10/14/98718493/98718493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videouroki/html/2015/10/14/98718493/98718493_1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0D5" w:rsidRDefault="00E950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67400" cy="8572500"/>
            <wp:effectExtent l="19050" t="0" r="0" b="0"/>
            <wp:docPr id="1" name="Рисунок 1" descr="https://www.chitalnya.ru/upload3/321/a0bbcceb72871abf177539dc38f4d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italnya.ru/upload3/321/a0bbcceb72871abf177539dc38f4de4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0D5" w:rsidRDefault="00E950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4145"/>
            <wp:effectExtent l="0" t="0" r="3175" b="8255"/>
            <wp:docPr id="7" name="Рисунок 7" descr="http://www.molgvardia.ru/sites/default/files/u57/13_05_2014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lgvardia.ru/sites/default/files/u57/13_05_2014_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0D5" w:rsidRDefault="00E950D5" w:rsidP="00E950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6"/>
          <w:szCs w:val="26"/>
        </w:rPr>
      </w:pPr>
      <w:r>
        <w:rPr>
          <w:rFonts w:ascii="Arial" w:hAnsi="Arial" w:cs="Arial"/>
          <w:color w:val="272727"/>
          <w:sz w:val="26"/>
          <w:szCs w:val="26"/>
        </w:rPr>
        <w:t xml:space="preserve">7 мая 2014 года, в преддверии празднования Дня Победы, на территории муниципального образования Апшеронский район состоялось торжественное открытие памятника на месте </w:t>
      </w:r>
      <w:proofErr w:type="gramStart"/>
      <w:r>
        <w:rPr>
          <w:rFonts w:ascii="Arial" w:hAnsi="Arial" w:cs="Arial"/>
          <w:color w:val="272727"/>
          <w:sz w:val="26"/>
          <w:szCs w:val="26"/>
        </w:rPr>
        <w:t>гибели Героя Советского Союза  Суворова Степана Васильевича</w:t>
      </w:r>
      <w:proofErr w:type="gramEnd"/>
      <w:r>
        <w:rPr>
          <w:rFonts w:ascii="Arial" w:hAnsi="Arial" w:cs="Arial"/>
          <w:color w:val="272727"/>
          <w:sz w:val="26"/>
          <w:szCs w:val="26"/>
        </w:rPr>
        <w:t xml:space="preserve"> в рамках акции «Победа деда — моя Победа».</w:t>
      </w:r>
    </w:p>
    <w:p w:rsidR="00E950D5" w:rsidRPr="00E950D5" w:rsidRDefault="005900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900A7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100965</wp:posOffset>
            </wp:positionV>
            <wp:extent cx="5940425" cy="3118485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5" name="Рисунок 1" descr="http://pamiat-naroda.ru/images/image_s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miat-naroda.ru/images/image_sr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950D5" w:rsidRPr="00E950D5" w:rsidSect="0068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752"/>
    <w:rsid w:val="005900A7"/>
    <w:rsid w:val="00687133"/>
    <w:rsid w:val="00BA6752"/>
    <w:rsid w:val="00E70275"/>
    <w:rsid w:val="00E9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0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0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4%D0%B5%D0%BD_%D0%9B%D0%B5%D0%BD%D0%B8%D0%BD%D0%B0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5%D1%80%D1%85%D0%BE%D0%B2%D0%BD%D1%8B%D0%B9_%D1%81%D0%BE%D0%B2%D0%B5%D1%82_%D0%A1%D0%A1%D0%A1%D0%A0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1%D0%B5%D0%BB%D0%B0%D1%8F_%D0%93%D0%BB%D0%B8%D0%BD%D0%B0_(%D0%9A%D1%80%D0%B0%D1%81%D0%BD%D0%BE%D0%B4%D0%B0%D1%80%D1%81%D0%BA%D0%B8%D0%B9_%D0%BA%D1%80%D0%B0%D0%B9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</dc:creator>
  <cp:lastModifiedBy>Пользователь1</cp:lastModifiedBy>
  <cp:revision>2</cp:revision>
  <dcterms:created xsi:type="dcterms:W3CDTF">2019-12-07T10:32:00Z</dcterms:created>
  <dcterms:modified xsi:type="dcterms:W3CDTF">2019-12-07T10:32:00Z</dcterms:modified>
</cp:coreProperties>
</file>